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90" w:rsidRDefault="006C7226">
      <w:pPr>
        <w:spacing w:before="41"/>
        <w:ind w:left="107" w:right="77"/>
        <w:jc w:val="both"/>
        <w:rPr>
          <w:b/>
          <w:i/>
          <w:sz w:val="16"/>
        </w:rPr>
      </w:pPr>
      <w:bookmarkStart w:id="0" w:name="_GoBack"/>
      <w:bookmarkEnd w:id="0"/>
      <w:r>
        <w:rPr>
          <w:b/>
          <w:i/>
          <w:sz w:val="16"/>
        </w:rPr>
        <w:t xml:space="preserve">The letter is to be signed only by a person who legally represents or is authorized to represent the </w:t>
      </w:r>
      <w:r>
        <w:rPr>
          <w:b/>
          <w:i/>
          <w:sz w:val="16"/>
        </w:rPr>
        <w:t>assigning entity. This is evidenced by the current status data of the legal entity entered in the Commercial Register or through a current status certificate issued by a competent authority. A copy of a notarized power of attorney must be enclosed, if a pr</w:t>
      </w:r>
      <w:r>
        <w:rPr>
          <w:b/>
          <w:i/>
          <w:sz w:val="16"/>
        </w:rPr>
        <w:t>oxy signs this letter.</w:t>
      </w:r>
    </w:p>
    <w:p w:rsidR="007D0990" w:rsidRDefault="007D0990">
      <w:pPr>
        <w:pStyle w:val="BodyText"/>
        <w:rPr>
          <w:b/>
          <w:i/>
        </w:rPr>
      </w:pPr>
    </w:p>
    <w:p w:rsidR="007D0990" w:rsidRDefault="006C7226">
      <w:pPr>
        <w:spacing w:before="1"/>
        <w:ind w:left="1786" w:right="1933"/>
        <w:jc w:val="center"/>
        <w:rPr>
          <w:b/>
          <w:sz w:val="16"/>
        </w:rPr>
      </w:pPr>
      <w:r>
        <w:rPr>
          <w:b/>
          <w:sz w:val="16"/>
        </w:rPr>
        <w:t>AUTHORIZATION LETTER</w:t>
      </w:r>
    </w:p>
    <w:p w:rsidR="007D0990" w:rsidRDefault="007D0990">
      <w:pPr>
        <w:pStyle w:val="BodyText"/>
        <w:rPr>
          <w:b/>
        </w:rPr>
      </w:pPr>
    </w:p>
    <w:p w:rsidR="007D0990" w:rsidRDefault="007D0990">
      <w:pPr>
        <w:pStyle w:val="BodyText"/>
        <w:spacing w:before="6"/>
        <w:rPr>
          <w:b/>
        </w:rPr>
      </w:pPr>
    </w:p>
    <w:p w:rsidR="007D0990" w:rsidRDefault="006C7226">
      <w:pPr>
        <w:pStyle w:val="BodyText"/>
        <w:tabs>
          <w:tab w:val="left" w:leader="dot" w:pos="5475"/>
        </w:tabs>
        <w:ind w:left="112"/>
        <w:jc w:val="both"/>
      </w:pPr>
      <w:r>
        <w:t>Herewith</w:t>
      </w:r>
      <w:r>
        <w:tab/>
        <w:t>,</w:t>
      </w:r>
    </w:p>
    <w:p w:rsidR="007D0990" w:rsidRDefault="007D0990">
      <w:pPr>
        <w:pStyle w:val="BodyText"/>
        <w:spacing w:before="10"/>
      </w:pPr>
    </w:p>
    <w:p w:rsidR="007D0990" w:rsidRDefault="006C7226">
      <w:pPr>
        <w:spacing w:before="1"/>
        <w:ind w:left="1786" w:right="1933"/>
        <w:jc w:val="center"/>
        <w:rPr>
          <w:i/>
          <w:sz w:val="16"/>
        </w:rPr>
      </w:pPr>
      <w:r>
        <w:rPr>
          <w:i/>
          <w:sz w:val="16"/>
        </w:rPr>
        <w:t>/name of the legal entity/</w:t>
      </w:r>
    </w:p>
    <w:p w:rsidR="007D0990" w:rsidRDefault="007D0990">
      <w:pPr>
        <w:pStyle w:val="BodyText"/>
        <w:spacing w:before="10"/>
        <w:rPr>
          <w:i/>
        </w:rPr>
      </w:pPr>
    </w:p>
    <w:p w:rsidR="007D0990" w:rsidRDefault="006C7226">
      <w:pPr>
        <w:pStyle w:val="BodyText"/>
        <w:ind w:left="112"/>
        <w:jc w:val="both"/>
      </w:pPr>
      <w:r>
        <w:t>……………………………………………………………………………………………………………………………….,</w:t>
      </w:r>
    </w:p>
    <w:p w:rsidR="007D0990" w:rsidRDefault="007D0990">
      <w:pPr>
        <w:pStyle w:val="BodyText"/>
        <w:spacing w:before="7"/>
      </w:pPr>
    </w:p>
    <w:p w:rsidR="007D0990" w:rsidRDefault="006C7226">
      <w:pPr>
        <w:pStyle w:val="BodyText"/>
        <w:spacing w:before="1"/>
        <w:ind w:left="1786" w:right="2327"/>
        <w:jc w:val="center"/>
      </w:pPr>
      <w:r>
        <w:t>/unified identity number/</w:t>
      </w:r>
    </w:p>
    <w:p w:rsidR="007D0990" w:rsidRDefault="007D0990">
      <w:pPr>
        <w:pStyle w:val="BodyText"/>
        <w:spacing w:before="10"/>
      </w:pPr>
    </w:p>
    <w:p w:rsidR="007D0990" w:rsidRDefault="006C7226">
      <w:pPr>
        <w:pStyle w:val="BodyText"/>
        <w:ind w:left="112"/>
        <w:jc w:val="both"/>
      </w:pPr>
      <w:r>
        <w:t>……………………………………………………………………………………………………………..……………….,</w:t>
      </w:r>
    </w:p>
    <w:p w:rsidR="007D0990" w:rsidRDefault="007D0990">
      <w:pPr>
        <w:pStyle w:val="BodyText"/>
        <w:spacing w:before="10"/>
      </w:pPr>
    </w:p>
    <w:p w:rsidR="007D0990" w:rsidRDefault="006C7226">
      <w:pPr>
        <w:spacing w:before="1"/>
        <w:ind w:left="1786" w:right="2257"/>
        <w:jc w:val="center"/>
        <w:rPr>
          <w:i/>
          <w:sz w:val="16"/>
        </w:rPr>
      </w:pPr>
      <w:r>
        <w:rPr>
          <w:i/>
          <w:sz w:val="16"/>
        </w:rPr>
        <w:t>/seat and management address/</w:t>
      </w:r>
    </w:p>
    <w:p w:rsidR="007D0990" w:rsidRDefault="007D0990">
      <w:pPr>
        <w:pStyle w:val="BodyText"/>
        <w:spacing w:before="7"/>
        <w:rPr>
          <w:i/>
        </w:rPr>
      </w:pPr>
    </w:p>
    <w:p w:rsidR="007D0990" w:rsidRDefault="006C7226">
      <w:pPr>
        <w:pStyle w:val="BodyText"/>
        <w:ind w:left="112"/>
        <w:jc w:val="both"/>
      </w:pPr>
      <w:r>
        <w:t>repres</w:t>
      </w:r>
      <w:r>
        <w:t>ented by ..............................................................…....................…………</w:t>
      </w:r>
    </w:p>
    <w:p w:rsidR="007D0990" w:rsidRDefault="006C7226">
      <w:pPr>
        <w:spacing w:before="122"/>
        <w:ind w:left="1485" w:right="2769"/>
        <w:jc w:val="center"/>
        <w:rPr>
          <w:i/>
          <w:sz w:val="16"/>
        </w:rPr>
      </w:pPr>
      <w:r>
        <w:rPr>
          <w:i/>
          <w:sz w:val="16"/>
        </w:rPr>
        <w:t>/proper and family names, position/</w:t>
      </w:r>
    </w:p>
    <w:p w:rsidR="007D0990" w:rsidRDefault="007D0990">
      <w:pPr>
        <w:pStyle w:val="BodyText"/>
        <w:rPr>
          <w:i/>
        </w:rPr>
      </w:pPr>
    </w:p>
    <w:p w:rsidR="007D0990" w:rsidRDefault="006C7226">
      <w:pPr>
        <w:pStyle w:val="BodyText"/>
        <w:ind w:left="112"/>
        <w:jc w:val="both"/>
      </w:pPr>
      <w:r>
        <w:t>AUTHORIZES:</w:t>
      </w:r>
    </w:p>
    <w:p w:rsidR="007D0990" w:rsidRDefault="007D0990">
      <w:pPr>
        <w:pStyle w:val="BodyText"/>
        <w:spacing w:before="5"/>
        <w:rPr>
          <w:sz w:val="4"/>
        </w:rPr>
      </w:pPr>
    </w:p>
    <w:p w:rsidR="007D0990" w:rsidRDefault="006C7226">
      <w:pPr>
        <w:pStyle w:val="BodyText"/>
        <w:spacing w:line="60" w:lineRule="exact"/>
        <w:ind w:left="186" w:right="-101"/>
        <w:rPr>
          <w:sz w:val="6"/>
        </w:rPr>
      </w:pPr>
      <w:r>
        <w:rPr>
          <w:noProof/>
          <w:sz w:val="6"/>
          <w:lang w:val="bg-BG" w:eastAsia="bg-BG" w:bidi="ar-SA"/>
        </w:rPr>
        <mc:AlternateContent>
          <mc:Choice Requires="wpg">
            <w:drawing>
              <wp:inline distT="0" distB="0" distL="0" distR="0">
                <wp:extent cx="4485640" cy="38100"/>
                <wp:effectExtent l="13335" t="635" r="6350" b="889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5640" cy="38100"/>
                          <a:chOff x="0" y="0"/>
                          <a:chExt cx="7064" cy="60"/>
                        </a:xfrm>
                      </wpg:grpSpPr>
                      <wps:wsp>
                        <wps:cNvPr id="5" name="Line 7"/>
                        <wps:cNvCnPr>
                          <a:cxnSpLocks noChangeShapeType="1"/>
                        </wps:cNvCnPr>
                        <wps:spPr bwMode="auto">
                          <a:xfrm>
                            <a:off x="0" y="10"/>
                            <a:ext cx="706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0" y="50"/>
                            <a:ext cx="706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8CF317" id="Group 5" o:spid="_x0000_s1026" style="width:353.2pt;height:3pt;mso-position-horizontal-relative:char;mso-position-vertical-relative:line" coordsize="70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">
                <v:line id="Line 7" o:spid="_x0000_s1027" style="position:absolute;visibility:visible;mso-wrap-style:square" from="0,10" to="7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line id="Line 6" o:spid="_x0000_s1028" style="position:absolute;visibility:visible;mso-wrap-style:square" from="0,50" to="70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w10:anchorlock/>
              </v:group>
            </w:pict>
          </mc:Fallback>
        </mc:AlternateContent>
      </w:r>
    </w:p>
    <w:p w:rsidR="007D0990" w:rsidRDefault="006C7226">
      <w:pPr>
        <w:spacing w:before="82"/>
        <w:ind w:left="112"/>
        <w:jc w:val="both"/>
        <w:rPr>
          <w:b/>
          <w:i/>
          <w:sz w:val="16"/>
        </w:rPr>
      </w:pPr>
      <w:r>
        <w:rPr>
          <w:b/>
          <w:i/>
          <w:sz w:val="16"/>
        </w:rPr>
        <w:t>AGENCY SERVICING THE LEGAL ENTITY</w:t>
      </w:r>
    </w:p>
    <w:p w:rsidR="007D0990" w:rsidRDefault="007D0990">
      <w:pPr>
        <w:pStyle w:val="BodyText"/>
        <w:rPr>
          <w:b/>
          <w:i/>
        </w:rPr>
      </w:pPr>
    </w:p>
    <w:p w:rsidR="007D0990" w:rsidRDefault="007D0990">
      <w:pPr>
        <w:pStyle w:val="BodyText"/>
        <w:rPr>
          <w:b/>
          <w:i/>
        </w:rPr>
      </w:pPr>
    </w:p>
    <w:p w:rsidR="007D0990" w:rsidRDefault="006C7226">
      <w:pPr>
        <w:pStyle w:val="BodyText"/>
        <w:spacing w:line="195" w:lineRule="exact"/>
        <w:ind w:left="112"/>
        <w:jc w:val="both"/>
      </w:pPr>
      <w:r>
        <w:t>.............................................................................................................………………………..</w:t>
      </w:r>
    </w:p>
    <w:p w:rsidR="007D0990" w:rsidRDefault="006C7226">
      <w:pPr>
        <w:spacing w:line="195" w:lineRule="exact"/>
        <w:ind w:left="112"/>
        <w:jc w:val="both"/>
        <w:rPr>
          <w:i/>
          <w:sz w:val="16"/>
        </w:rPr>
      </w:pPr>
      <w:r>
        <w:rPr>
          <w:i/>
          <w:sz w:val="16"/>
        </w:rPr>
        <w:t>/name and UIC of the advertising agency/</w:t>
      </w:r>
    </w:p>
    <w:p w:rsidR="007D0990" w:rsidRDefault="007D0990">
      <w:pPr>
        <w:pStyle w:val="BodyText"/>
        <w:spacing w:before="1"/>
        <w:rPr>
          <w:i/>
        </w:rPr>
      </w:pPr>
    </w:p>
    <w:p w:rsidR="007D0990" w:rsidRDefault="006C7226">
      <w:pPr>
        <w:pStyle w:val="BodyText"/>
        <w:ind w:left="112" w:right="38"/>
        <w:jc w:val="both"/>
      </w:pPr>
      <w:r>
        <w:t>to purchase and negot</w:t>
      </w:r>
      <w:r>
        <w:t>iate on my behalf commercial time for broadcasting TV commercial communications on the TV channels bTV, bTV Cinema, bTV Comedy, bTV Action, bTV Lady and RING which on its part authorizes</w:t>
      </w:r>
    </w:p>
    <w:p w:rsidR="007D0990" w:rsidRDefault="007D0990">
      <w:pPr>
        <w:pStyle w:val="BodyText"/>
        <w:spacing w:before="10"/>
        <w:rPr>
          <w:sz w:val="19"/>
        </w:rPr>
      </w:pPr>
    </w:p>
    <w:p w:rsidR="007D0990" w:rsidRDefault="006C7226">
      <w:pPr>
        <w:pStyle w:val="BodyText"/>
        <w:spacing w:line="60" w:lineRule="exact"/>
        <w:ind w:left="186" w:right="-101"/>
        <w:rPr>
          <w:sz w:val="6"/>
        </w:rPr>
      </w:pPr>
      <w:r>
        <w:rPr>
          <w:noProof/>
          <w:sz w:val="6"/>
          <w:lang w:val="bg-BG" w:eastAsia="bg-BG" w:bidi="ar-SA"/>
        </w:rPr>
        <mc:AlternateContent>
          <mc:Choice Requires="wpg">
            <w:drawing>
              <wp:inline distT="0" distB="0" distL="0" distR="0">
                <wp:extent cx="4485640" cy="38100"/>
                <wp:effectExtent l="13335" t="8255" r="635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5640" cy="38100"/>
                          <a:chOff x="0" y="0"/>
                          <a:chExt cx="7064" cy="60"/>
                        </a:xfrm>
                      </wpg:grpSpPr>
                      <wps:wsp>
                        <wps:cNvPr id="2" name="Line 4"/>
                        <wps:cNvCnPr>
                          <a:cxnSpLocks noChangeShapeType="1"/>
                        </wps:cNvCnPr>
                        <wps:spPr bwMode="auto">
                          <a:xfrm>
                            <a:off x="0" y="10"/>
                            <a:ext cx="706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0" y="50"/>
                            <a:ext cx="706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D397CF" id="Group 2" o:spid="_x0000_s1026" style="width:353.2pt;height:3pt;mso-position-horizontal-relative:char;mso-position-vertical-relative:line" coordsize="70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">
                <v:line id="Line 4" o:spid="_x0000_s1027" style="position:absolute;visibility:visible;mso-wrap-style:square" from="0,10" to="706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mhDDAAAA2gAAAA8AAAAAAAAAAAAA&#10;AAAAoQIAAGRycy9kb3ducmV2LnhtbFBLBQYAAAAABAAEAPkAAACRAwAAAAA=&#10;" strokeweight="1pt"/>
                <v:line id="Line 3" o:spid="_x0000_s1028" style="position:absolute;visibility:visible;mso-wrap-style:square" from="0,50" to="70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i8IAAADaAAAADwAAAAAAAAAAAAAA&#10;AAChAgAAZHJzL2Rvd25yZXYueG1sUEsFBgAAAAAEAAQA+QAAAJADAAAAAA==&#10;" strokeweight="1pt"/>
                <w10:anchorlock/>
              </v:group>
            </w:pict>
          </mc:Fallback>
        </mc:AlternateContent>
      </w:r>
    </w:p>
    <w:p w:rsidR="007D0990" w:rsidRDefault="007D0990">
      <w:pPr>
        <w:pStyle w:val="BodyText"/>
        <w:spacing w:before="1"/>
        <w:rPr>
          <w:sz w:val="14"/>
        </w:rPr>
      </w:pPr>
    </w:p>
    <w:p w:rsidR="007D0990" w:rsidRDefault="006C7226">
      <w:pPr>
        <w:pStyle w:val="BodyText"/>
        <w:spacing w:before="1"/>
        <w:ind w:left="112"/>
      </w:pPr>
      <w:r>
        <w:rPr>
          <w:b/>
        </w:rPr>
        <w:t>BTV MEDIA GROUP EAD</w:t>
      </w:r>
      <w:r>
        <w:t>, UIC 130081393, in its capacity of owner of the channels bTV, bTV Cinema, bTV Comedy, bTV Action, bTV Lady and RING</w:t>
      </w:r>
    </w:p>
    <w:p w:rsidR="007D0990" w:rsidRDefault="007D0990">
      <w:pPr>
        <w:pStyle w:val="BodyText"/>
        <w:spacing w:before="11"/>
        <w:rPr>
          <w:sz w:val="15"/>
        </w:rPr>
      </w:pPr>
    </w:p>
    <w:p w:rsidR="007D0990" w:rsidRDefault="006C7226">
      <w:pPr>
        <w:pStyle w:val="BodyText"/>
        <w:spacing w:before="1"/>
        <w:ind w:left="112"/>
      </w:pPr>
      <w:r>
        <w:t>to air TV commercial communications in the program schedules of the above-mentioned channels.</w:t>
      </w:r>
    </w:p>
    <w:p w:rsidR="007D0990" w:rsidRDefault="007D0990">
      <w:pPr>
        <w:pStyle w:val="BodyText"/>
        <w:spacing w:before="1"/>
      </w:pPr>
    </w:p>
    <w:p w:rsidR="007D0990" w:rsidRDefault="006C7226">
      <w:pPr>
        <w:pStyle w:val="BodyText"/>
        <w:ind w:left="112" w:right="42"/>
      </w:pPr>
      <w:r>
        <w:t>Subject of the authorization is the TV broadcasting of TV commercial communications of products and brands belonging to the legal entity,</w:t>
      </w:r>
      <w:r>
        <w:rPr>
          <w:spacing w:val="-3"/>
        </w:rPr>
        <w:t xml:space="preserve"> </w:t>
      </w:r>
      <w:r>
        <w:t>namely:</w:t>
      </w:r>
    </w:p>
    <w:p w:rsidR="007D0990" w:rsidRDefault="007D0990">
      <w:pPr>
        <w:pStyle w:val="BodyText"/>
        <w:spacing w:before="11"/>
        <w:rPr>
          <w:sz w:val="15"/>
        </w:rPr>
      </w:pPr>
    </w:p>
    <w:p w:rsidR="007D0990" w:rsidRDefault="006C7226">
      <w:pPr>
        <w:pStyle w:val="BodyText"/>
        <w:spacing w:before="1"/>
        <w:ind w:left="112"/>
        <w:jc w:val="both"/>
      </w:pPr>
      <w:r>
        <w:t>DESCRIPTION..................................................................................................</w:t>
      </w:r>
      <w:r>
        <w:t>........................</w:t>
      </w:r>
    </w:p>
    <w:p w:rsidR="007D0990" w:rsidRDefault="007D0990">
      <w:pPr>
        <w:pStyle w:val="BodyText"/>
      </w:pPr>
    </w:p>
    <w:p w:rsidR="007D0990" w:rsidRDefault="006C7226">
      <w:pPr>
        <w:pStyle w:val="Heading1"/>
        <w:tabs>
          <w:tab w:val="left" w:leader="dot" w:pos="5640"/>
        </w:tabs>
        <w:ind w:left="112"/>
      </w:pPr>
      <w:r>
        <w:t>The Authorization Letter is valid from ...........................</w:t>
      </w:r>
      <w:r>
        <w:rPr>
          <w:spacing w:val="-21"/>
        </w:rPr>
        <w:t xml:space="preserve"> </w:t>
      </w:r>
      <w:r>
        <w:t>2018</w:t>
      </w:r>
      <w:r>
        <w:rPr>
          <w:spacing w:val="-3"/>
        </w:rPr>
        <w:t xml:space="preserve"> </w:t>
      </w:r>
      <w:r>
        <w:t>until</w:t>
      </w:r>
      <w:r>
        <w:tab/>
        <w:t>2018</w:t>
      </w:r>
    </w:p>
    <w:p w:rsidR="007D0990" w:rsidRDefault="006C7226">
      <w:pPr>
        <w:pStyle w:val="BodyText"/>
        <w:rPr>
          <w:b/>
        </w:rPr>
      </w:pPr>
      <w:r>
        <w:br w:type="column"/>
      </w:r>
    </w:p>
    <w:p w:rsidR="007D0990" w:rsidRDefault="007D0990">
      <w:pPr>
        <w:pStyle w:val="BodyText"/>
        <w:spacing w:before="1"/>
        <w:rPr>
          <w:b/>
          <w:sz w:val="13"/>
        </w:rPr>
      </w:pPr>
    </w:p>
    <w:p w:rsidR="007D0990" w:rsidRDefault="006C7226">
      <w:pPr>
        <w:tabs>
          <w:tab w:val="left" w:leader="dot" w:pos="6185"/>
        </w:tabs>
        <w:ind w:left="110"/>
        <w:jc w:val="both"/>
        <w:rPr>
          <w:b/>
          <w:sz w:val="16"/>
        </w:rPr>
      </w:pPr>
      <w:r>
        <w:rPr>
          <w:b/>
          <w:sz w:val="16"/>
        </w:rPr>
        <w:t>I,</w:t>
      </w:r>
      <w:r>
        <w:rPr>
          <w:b/>
          <w:spacing w:val="-2"/>
          <w:sz w:val="16"/>
        </w:rPr>
        <w:t xml:space="preserve"> </w:t>
      </w:r>
      <w:r>
        <w:rPr>
          <w:b/>
          <w:sz w:val="16"/>
        </w:rPr>
        <w:t>the</w:t>
      </w:r>
      <w:r>
        <w:rPr>
          <w:b/>
          <w:spacing w:val="-1"/>
          <w:sz w:val="16"/>
        </w:rPr>
        <w:t xml:space="preserve"> </w:t>
      </w:r>
      <w:r>
        <w:rPr>
          <w:b/>
          <w:sz w:val="16"/>
        </w:rPr>
        <w:t>undersigned</w:t>
      </w:r>
      <w:r>
        <w:rPr>
          <w:b/>
          <w:sz w:val="16"/>
        </w:rPr>
        <w:tab/>
        <w:t>,</w:t>
      </w:r>
    </w:p>
    <w:p w:rsidR="007D0990" w:rsidRDefault="006C7226">
      <w:pPr>
        <w:spacing w:before="120"/>
        <w:ind w:left="2672" w:right="2930"/>
        <w:jc w:val="center"/>
        <w:rPr>
          <w:b/>
          <w:i/>
          <w:sz w:val="16"/>
        </w:rPr>
      </w:pPr>
      <w:r>
        <w:rPr>
          <w:b/>
          <w:i/>
          <w:sz w:val="16"/>
        </w:rPr>
        <w:t>/proper and family names/</w:t>
      </w:r>
    </w:p>
    <w:p w:rsidR="007D0990" w:rsidRDefault="006C7226">
      <w:pPr>
        <w:tabs>
          <w:tab w:val="left" w:leader="dot" w:pos="5864"/>
        </w:tabs>
        <w:spacing w:before="121"/>
        <w:ind w:left="110"/>
        <w:jc w:val="both"/>
        <w:rPr>
          <w:b/>
          <w:sz w:val="16"/>
        </w:rPr>
      </w:pPr>
      <w:r>
        <w:rPr>
          <w:b/>
          <w:sz w:val="16"/>
        </w:rPr>
        <w:t>in the</w:t>
      </w:r>
      <w:r>
        <w:rPr>
          <w:b/>
          <w:spacing w:val="-4"/>
          <w:sz w:val="16"/>
        </w:rPr>
        <w:t xml:space="preserve"> </w:t>
      </w:r>
      <w:r>
        <w:rPr>
          <w:b/>
          <w:sz w:val="16"/>
        </w:rPr>
        <w:t>capacity</w:t>
      </w:r>
      <w:r>
        <w:rPr>
          <w:b/>
          <w:spacing w:val="-1"/>
          <w:sz w:val="16"/>
        </w:rPr>
        <w:t xml:space="preserve"> </w:t>
      </w:r>
      <w:r>
        <w:rPr>
          <w:b/>
          <w:sz w:val="16"/>
        </w:rPr>
        <w:t>of</w:t>
      </w:r>
      <w:r>
        <w:rPr>
          <w:b/>
          <w:sz w:val="16"/>
        </w:rPr>
        <w:tab/>
        <w:t>,</w:t>
      </w:r>
    </w:p>
    <w:p w:rsidR="007D0990" w:rsidRDefault="006C7226">
      <w:pPr>
        <w:spacing w:before="119"/>
        <w:ind w:left="2672" w:right="2647"/>
        <w:jc w:val="center"/>
        <w:rPr>
          <w:b/>
          <w:i/>
          <w:sz w:val="16"/>
        </w:rPr>
      </w:pPr>
      <w:r>
        <w:rPr>
          <w:b/>
          <w:i/>
          <w:sz w:val="16"/>
        </w:rPr>
        <w:t>/position/</w:t>
      </w:r>
    </w:p>
    <w:p w:rsidR="007D0990" w:rsidRDefault="006C7226">
      <w:pPr>
        <w:tabs>
          <w:tab w:val="left" w:leader="dot" w:pos="5835"/>
        </w:tabs>
        <w:spacing w:before="122"/>
        <w:ind w:left="110"/>
        <w:jc w:val="both"/>
        <w:rPr>
          <w:b/>
          <w:sz w:val="16"/>
        </w:rPr>
      </w:pPr>
      <w:r>
        <w:rPr>
          <w:b/>
          <w:sz w:val="16"/>
        </w:rPr>
        <w:t>of</w:t>
      </w:r>
      <w:r>
        <w:rPr>
          <w:b/>
          <w:sz w:val="16"/>
        </w:rPr>
        <w:tab/>
        <w:t>,</w:t>
      </w:r>
    </w:p>
    <w:p w:rsidR="007D0990" w:rsidRDefault="006C7226">
      <w:pPr>
        <w:spacing w:before="119"/>
        <w:ind w:left="2599" w:right="2930"/>
        <w:jc w:val="center"/>
        <w:rPr>
          <w:b/>
          <w:i/>
          <w:sz w:val="16"/>
        </w:rPr>
      </w:pPr>
      <w:r>
        <w:rPr>
          <w:b/>
          <w:i/>
          <w:sz w:val="16"/>
        </w:rPr>
        <w:t>/name of the legal entity/</w:t>
      </w:r>
    </w:p>
    <w:p w:rsidR="007D0990" w:rsidRDefault="007D0990">
      <w:pPr>
        <w:pStyle w:val="BodyText"/>
        <w:rPr>
          <w:b/>
          <w:i/>
        </w:rPr>
      </w:pPr>
    </w:p>
    <w:p w:rsidR="007D0990" w:rsidRDefault="007D0990">
      <w:pPr>
        <w:pStyle w:val="BodyText"/>
        <w:spacing w:before="8"/>
        <w:rPr>
          <w:b/>
          <w:i/>
          <w:sz w:val="19"/>
        </w:rPr>
      </w:pPr>
    </w:p>
    <w:p w:rsidR="007D0990" w:rsidRDefault="006C7226">
      <w:pPr>
        <w:pStyle w:val="BodyText"/>
        <w:spacing w:before="1"/>
        <w:ind w:left="107" w:right="104"/>
        <w:jc w:val="both"/>
      </w:pPr>
      <w:r>
        <w:t>Guarantee the undisturbed airing of the ordered TV commercial communications connected with the advertised product/service/brand and to this end I take the responsibility before assigning the airing of a concrete commercial communication on the TV channels</w:t>
      </w:r>
      <w:r>
        <w:t xml:space="preserve"> bTV, bTV Cinema, bTV Comedy, bTV Action, bTV Lady and/оr RING to make sure that the company/entity/ I represent:</w:t>
      </w:r>
    </w:p>
    <w:p w:rsidR="007D0990" w:rsidRDefault="006C7226">
      <w:pPr>
        <w:pStyle w:val="ListParagraph"/>
        <w:numPr>
          <w:ilvl w:val="0"/>
          <w:numId w:val="1"/>
        </w:numPr>
        <w:tabs>
          <w:tab w:val="left" w:pos="567"/>
        </w:tabs>
        <w:ind w:right="108" w:firstLine="0"/>
        <w:jc w:val="both"/>
        <w:rPr>
          <w:sz w:val="16"/>
        </w:rPr>
      </w:pPr>
      <w:r>
        <w:rPr>
          <w:sz w:val="16"/>
        </w:rPr>
        <w:t xml:space="preserve">has the legal, contractual or conceded in another legal way right to advertise the product/service/brand whose TV commercial communication it </w:t>
      </w:r>
      <w:r>
        <w:rPr>
          <w:sz w:val="16"/>
        </w:rPr>
        <w:t>assigns for</w:t>
      </w:r>
      <w:r>
        <w:rPr>
          <w:spacing w:val="-8"/>
          <w:sz w:val="16"/>
        </w:rPr>
        <w:t xml:space="preserve"> </w:t>
      </w:r>
      <w:r>
        <w:rPr>
          <w:sz w:val="16"/>
        </w:rPr>
        <w:t>broadcasting;</w:t>
      </w:r>
    </w:p>
    <w:p w:rsidR="007D0990" w:rsidRDefault="006C7226">
      <w:pPr>
        <w:pStyle w:val="ListParagraph"/>
        <w:numPr>
          <w:ilvl w:val="0"/>
          <w:numId w:val="1"/>
        </w:numPr>
        <w:tabs>
          <w:tab w:val="left" w:pos="567"/>
        </w:tabs>
        <w:spacing w:before="121"/>
        <w:ind w:right="111" w:firstLine="0"/>
        <w:jc w:val="both"/>
        <w:rPr>
          <w:sz w:val="16"/>
        </w:rPr>
      </w:pPr>
      <w:r>
        <w:rPr>
          <w:sz w:val="16"/>
        </w:rPr>
        <w:t xml:space="preserve">has the legal, contractual or conceded in another way legal right to use for TV broadcasting the graphic and verbal marks, advertising slogans and messages, musical, literary or other protected works included in the TV commercial </w:t>
      </w:r>
      <w:r>
        <w:rPr>
          <w:sz w:val="16"/>
        </w:rPr>
        <w:t>communications, as well as the images of the people advertising the</w:t>
      </w:r>
      <w:r>
        <w:rPr>
          <w:spacing w:val="-17"/>
          <w:sz w:val="16"/>
        </w:rPr>
        <w:t xml:space="preserve"> </w:t>
      </w:r>
      <w:r>
        <w:rPr>
          <w:sz w:val="16"/>
        </w:rPr>
        <w:t>product;</w:t>
      </w:r>
    </w:p>
    <w:p w:rsidR="007D0990" w:rsidRDefault="006C7226">
      <w:pPr>
        <w:pStyle w:val="ListParagraph"/>
        <w:numPr>
          <w:ilvl w:val="0"/>
          <w:numId w:val="1"/>
        </w:numPr>
        <w:tabs>
          <w:tab w:val="left" w:pos="567"/>
        </w:tabs>
        <w:ind w:firstLine="0"/>
        <w:jc w:val="both"/>
        <w:rPr>
          <w:sz w:val="16"/>
        </w:rPr>
      </w:pPr>
      <w:r>
        <w:rPr>
          <w:sz w:val="16"/>
        </w:rPr>
        <w:t>has settled its relations, including the property ones, with the authors of the TV commercial communications provided for broadcasting, as well as with all other holders of copyright or related rights whose works or performances are included in the commerc</w:t>
      </w:r>
      <w:r>
        <w:rPr>
          <w:sz w:val="16"/>
        </w:rPr>
        <w:t>ial communications, according to the regulations of the Copyright and Related Rights Act and the other applicable legislation. I also take the responsibility to make sure that these holders or the organizations for collective management of rights authorize</w:t>
      </w:r>
      <w:r>
        <w:rPr>
          <w:sz w:val="16"/>
        </w:rPr>
        <w:t>d by them have submitted all permissions required for using the copyright or related rights objects created by them for broadcasting on the channels bTV, bTV Cinema, bTV Comedy, bTV Action, bTV Lady and RING, and that all remunerations for this broadcastin</w:t>
      </w:r>
      <w:r>
        <w:rPr>
          <w:sz w:val="16"/>
        </w:rPr>
        <w:t>g are settled for all means of their broadcasting, transmission and retransmission, including also in electronic communications networks of third parties and</w:t>
      </w:r>
      <w:r>
        <w:rPr>
          <w:spacing w:val="-17"/>
          <w:sz w:val="16"/>
        </w:rPr>
        <w:t xml:space="preserve"> </w:t>
      </w:r>
      <w:r>
        <w:rPr>
          <w:sz w:val="16"/>
        </w:rPr>
        <w:t>internet;</w:t>
      </w:r>
    </w:p>
    <w:p w:rsidR="007D0990" w:rsidRDefault="006C7226">
      <w:pPr>
        <w:pStyle w:val="ListParagraph"/>
        <w:numPr>
          <w:ilvl w:val="0"/>
          <w:numId w:val="1"/>
        </w:numPr>
        <w:tabs>
          <w:tab w:val="left" w:pos="567"/>
        </w:tabs>
        <w:spacing w:before="122"/>
        <w:ind w:right="106" w:firstLine="0"/>
        <w:jc w:val="both"/>
        <w:rPr>
          <w:sz w:val="16"/>
        </w:rPr>
      </w:pPr>
      <w:r>
        <w:rPr>
          <w:sz w:val="16"/>
        </w:rPr>
        <w:t>the commercial communication is prepared in accordance with the stipulations of the Radi</w:t>
      </w:r>
      <w:r>
        <w:rPr>
          <w:sz w:val="16"/>
        </w:rPr>
        <w:t>o and Television Act, the Copyright and Related Rights Act, the Consumer Protection Act, the Marks and Geographical Indications Act, the Protection of Competition Act and with the other applicable Bulgarian legislation.</w:t>
      </w:r>
    </w:p>
    <w:p w:rsidR="007D0990" w:rsidRDefault="006C7226">
      <w:pPr>
        <w:pStyle w:val="BodyText"/>
        <w:spacing w:before="119"/>
        <w:ind w:left="107" w:right="105"/>
        <w:jc w:val="both"/>
      </w:pPr>
      <w:r>
        <w:t xml:space="preserve">The company I represent accepts and </w:t>
      </w:r>
      <w:r>
        <w:t>shall observe the General Sales Rules for broadcasting TV commercial communications by BTV Media Group EAD.</w:t>
      </w:r>
    </w:p>
    <w:p w:rsidR="007D0990" w:rsidRDefault="006C7226">
      <w:pPr>
        <w:pStyle w:val="BodyText"/>
        <w:spacing w:before="120"/>
        <w:ind w:left="107" w:right="106"/>
        <w:jc w:val="both"/>
      </w:pPr>
      <w:r>
        <w:t>I guarantee that the entity I represent shall take full responsibility if as a result of a violation of any of the above-stated guarantees any claim</w:t>
      </w:r>
      <w:r>
        <w:t>s are brought to BTV Media Group EAD. I guarantee that if a regulatory body finds the airing of a commercial communication on the channel bTV, bTV Cinema, bTV Comedy, bTV Action, bTV Lady and/or RING violating the effective legislation and it imposes an ad</w:t>
      </w:r>
      <w:r>
        <w:t>ministrative sanction, the entity I represent shall pay the sanction at its own</w:t>
      </w:r>
      <w:r>
        <w:rPr>
          <w:spacing w:val="-8"/>
        </w:rPr>
        <w:t xml:space="preserve"> </w:t>
      </w:r>
      <w:r>
        <w:t>expense.</w:t>
      </w:r>
    </w:p>
    <w:p w:rsidR="007D0990" w:rsidRDefault="006C7226">
      <w:pPr>
        <w:pStyle w:val="BodyText"/>
        <w:tabs>
          <w:tab w:val="left" w:leader="dot" w:pos="1524"/>
        </w:tabs>
        <w:spacing w:before="121"/>
        <w:ind w:left="110"/>
        <w:jc w:val="both"/>
      </w:pPr>
      <w:r>
        <w:t>Date,</w:t>
      </w:r>
      <w:r>
        <w:tab/>
        <w:t>2018</w:t>
      </w:r>
    </w:p>
    <w:p w:rsidR="007D0990" w:rsidRDefault="007D0990">
      <w:pPr>
        <w:pStyle w:val="BodyText"/>
        <w:rPr>
          <w:sz w:val="18"/>
        </w:rPr>
      </w:pPr>
    </w:p>
    <w:p w:rsidR="007D0990" w:rsidRDefault="007D0990">
      <w:pPr>
        <w:pStyle w:val="BodyText"/>
        <w:spacing w:before="6"/>
        <w:rPr>
          <w:sz w:val="17"/>
        </w:rPr>
      </w:pPr>
    </w:p>
    <w:p w:rsidR="007D0990" w:rsidRDefault="006C7226">
      <w:pPr>
        <w:pStyle w:val="BodyText"/>
        <w:tabs>
          <w:tab w:val="left" w:pos="4815"/>
        </w:tabs>
        <w:ind w:left="110"/>
        <w:jc w:val="both"/>
      </w:pPr>
      <w:r>
        <w:t>Authorizer/Declarer:</w:t>
      </w:r>
      <w:r>
        <w:tab/>
        <w:t>Advertising</w:t>
      </w:r>
      <w:r>
        <w:rPr>
          <w:spacing w:val="-1"/>
        </w:rPr>
        <w:t xml:space="preserve"> </w:t>
      </w:r>
      <w:r>
        <w:t>agency:</w:t>
      </w:r>
    </w:p>
    <w:p w:rsidR="007D0990" w:rsidRDefault="006C7226">
      <w:pPr>
        <w:pStyle w:val="BodyText"/>
        <w:tabs>
          <w:tab w:val="left" w:pos="4858"/>
        </w:tabs>
        <w:spacing w:before="122"/>
        <w:ind w:left="110"/>
        <w:jc w:val="both"/>
      </w:pPr>
      <w:r>
        <w:t>Signature</w:t>
      </w:r>
      <w:r>
        <w:rPr>
          <w:spacing w:val="-3"/>
        </w:rPr>
        <w:t xml:space="preserve"> </w:t>
      </w:r>
      <w:r>
        <w:t>and</w:t>
      </w:r>
      <w:r>
        <w:rPr>
          <w:spacing w:val="-2"/>
        </w:rPr>
        <w:t xml:space="preserve"> </w:t>
      </w:r>
      <w:r>
        <w:t>stamp:</w:t>
      </w:r>
      <w:r>
        <w:tab/>
        <w:t>Signature and</w:t>
      </w:r>
      <w:r>
        <w:rPr>
          <w:spacing w:val="-2"/>
        </w:rPr>
        <w:t xml:space="preserve"> </w:t>
      </w:r>
      <w:r>
        <w:t>stamp:</w:t>
      </w:r>
    </w:p>
    <w:sectPr w:rsidR="007D0990">
      <w:type w:val="continuous"/>
      <w:pgSz w:w="16840" w:h="11910" w:orient="landscape"/>
      <w:pgMar w:top="520" w:right="480" w:bottom="280" w:left="660" w:header="708" w:footer="708" w:gutter="0"/>
      <w:cols w:num="2" w:space="708" w:equalWidth="0">
        <w:col w:w="7235" w:space="1020"/>
        <w:col w:w="744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64F71"/>
    <w:multiLevelType w:val="hybridMultilevel"/>
    <w:tmpl w:val="ED7E82EE"/>
    <w:lvl w:ilvl="0" w:tplc="845A0EB6">
      <w:start w:val="1"/>
      <w:numFmt w:val="decimal"/>
      <w:lvlText w:val="%1."/>
      <w:lvlJc w:val="left"/>
      <w:pPr>
        <w:ind w:left="108" w:hanging="459"/>
        <w:jc w:val="left"/>
      </w:pPr>
      <w:rPr>
        <w:rFonts w:ascii="Calibri" w:eastAsia="Calibri" w:hAnsi="Calibri" w:cs="Calibri" w:hint="default"/>
        <w:w w:val="100"/>
        <w:sz w:val="16"/>
        <w:szCs w:val="16"/>
        <w:lang w:val="en-US" w:eastAsia="en-US" w:bidi="en-US"/>
      </w:rPr>
    </w:lvl>
    <w:lvl w:ilvl="1" w:tplc="AAF86C68">
      <w:numFmt w:val="bullet"/>
      <w:lvlText w:val="•"/>
      <w:lvlJc w:val="left"/>
      <w:pPr>
        <w:ind w:left="834" w:hanging="459"/>
      </w:pPr>
      <w:rPr>
        <w:rFonts w:hint="default"/>
        <w:lang w:val="en-US" w:eastAsia="en-US" w:bidi="en-US"/>
      </w:rPr>
    </w:lvl>
    <w:lvl w:ilvl="2" w:tplc="2D7EA3AE">
      <w:numFmt w:val="bullet"/>
      <w:lvlText w:val="•"/>
      <w:lvlJc w:val="left"/>
      <w:pPr>
        <w:ind w:left="1568" w:hanging="459"/>
      </w:pPr>
      <w:rPr>
        <w:rFonts w:hint="default"/>
        <w:lang w:val="en-US" w:eastAsia="en-US" w:bidi="en-US"/>
      </w:rPr>
    </w:lvl>
    <w:lvl w:ilvl="3" w:tplc="BC08017C">
      <w:numFmt w:val="bullet"/>
      <w:lvlText w:val="•"/>
      <w:lvlJc w:val="left"/>
      <w:pPr>
        <w:ind w:left="2303" w:hanging="459"/>
      </w:pPr>
      <w:rPr>
        <w:rFonts w:hint="default"/>
        <w:lang w:val="en-US" w:eastAsia="en-US" w:bidi="en-US"/>
      </w:rPr>
    </w:lvl>
    <w:lvl w:ilvl="4" w:tplc="45A07F1A">
      <w:numFmt w:val="bullet"/>
      <w:lvlText w:val="•"/>
      <w:lvlJc w:val="left"/>
      <w:pPr>
        <w:ind w:left="3037" w:hanging="459"/>
      </w:pPr>
      <w:rPr>
        <w:rFonts w:hint="default"/>
        <w:lang w:val="en-US" w:eastAsia="en-US" w:bidi="en-US"/>
      </w:rPr>
    </w:lvl>
    <w:lvl w:ilvl="5" w:tplc="7B329F86">
      <w:numFmt w:val="bullet"/>
      <w:lvlText w:val="•"/>
      <w:lvlJc w:val="left"/>
      <w:pPr>
        <w:ind w:left="3771" w:hanging="459"/>
      </w:pPr>
      <w:rPr>
        <w:rFonts w:hint="default"/>
        <w:lang w:val="en-US" w:eastAsia="en-US" w:bidi="en-US"/>
      </w:rPr>
    </w:lvl>
    <w:lvl w:ilvl="6" w:tplc="6768666E">
      <w:numFmt w:val="bullet"/>
      <w:lvlText w:val="•"/>
      <w:lvlJc w:val="left"/>
      <w:pPr>
        <w:ind w:left="4506" w:hanging="459"/>
      </w:pPr>
      <w:rPr>
        <w:rFonts w:hint="default"/>
        <w:lang w:val="en-US" w:eastAsia="en-US" w:bidi="en-US"/>
      </w:rPr>
    </w:lvl>
    <w:lvl w:ilvl="7" w:tplc="F3D6FB70">
      <w:numFmt w:val="bullet"/>
      <w:lvlText w:val="•"/>
      <w:lvlJc w:val="left"/>
      <w:pPr>
        <w:ind w:left="5240" w:hanging="459"/>
      </w:pPr>
      <w:rPr>
        <w:rFonts w:hint="default"/>
        <w:lang w:val="en-US" w:eastAsia="en-US" w:bidi="en-US"/>
      </w:rPr>
    </w:lvl>
    <w:lvl w:ilvl="8" w:tplc="A0C88D68">
      <w:numFmt w:val="bullet"/>
      <w:lvlText w:val="•"/>
      <w:lvlJc w:val="left"/>
      <w:pPr>
        <w:ind w:left="5975" w:hanging="45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90"/>
    <w:rsid w:val="006C7226"/>
    <w:rsid w:val="007D09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5D713-8F6F-4176-9D31-F93B3C45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0"/>
      <w:jc w:val="both"/>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19"/>
      <w:ind w:left="108" w:right="10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danielav</dc:creator>
  <cp:lastModifiedBy>ilko</cp:lastModifiedBy>
  <cp:revision>2</cp:revision>
  <dcterms:created xsi:type="dcterms:W3CDTF">2018-12-11T10:32:00Z</dcterms:created>
  <dcterms:modified xsi:type="dcterms:W3CDTF">2018-12-11T10:32:00Z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Microsoft® Word 2010</vt:lpwstr>
  </property>
  <property fmtid="{D5CDD505-2E9C-101B-9397-08002B2CF9AE}" pid="4" name="LastSaved">
    <vt:filetime>2018-12-11T00:00:00Z</vt:filetime>
  </property>
</Properties>
</file>